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ADD" w:rsidRPr="002C7ADD" w:rsidP="00565873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9526A">
        <w:rPr>
          <w:b/>
          <w:sz w:val="26"/>
          <w:szCs w:val="26"/>
        </w:rPr>
        <w:t xml:space="preserve">                                                   </w:t>
      </w:r>
      <w:r w:rsidRPr="002C7ADD" w:rsidR="00662830">
        <w:rPr>
          <w:rFonts w:ascii="Times New Roman" w:hAnsi="Times New Roman" w:cs="Times New Roman"/>
          <w:sz w:val="26"/>
          <w:szCs w:val="26"/>
        </w:rPr>
        <w:t>УИД</w:t>
      </w:r>
      <w:r w:rsidRPr="002C7ADD">
        <w:rPr>
          <w:rFonts w:ascii="Times New Roman" w:hAnsi="Times New Roman" w:cs="Times New Roman"/>
          <w:sz w:val="26"/>
          <w:szCs w:val="26"/>
        </w:rPr>
        <w:t xml:space="preserve"> </w:t>
      </w:r>
      <w:r w:rsidRPr="00967DFA" w:rsidR="00967DFA">
        <w:rPr>
          <w:rFonts w:ascii="Times New Roman" w:eastAsia="Calibri" w:hAnsi="Times New Roman" w:cs="Times New Roman"/>
          <w:sz w:val="26"/>
          <w:szCs w:val="26"/>
        </w:rPr>
        <w:t>86MS0041-01-2026-000848-62</w:t>
      </w:r>
    </w:p>
    <w:p w:rsidR="00565873" w:rsidRPr="0039526A" w:rsidP="00565873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526A">
        <w:rPr>
          <w:b/>
          <w:sz w:val="26"/>
          <w:szCs w:val="26"/>
        </w:rPr>
        <w:t xml:space="preserve"> </w:t>
      </w:r>
      <w:r w:rsidRPr="0039526A">
        <w:rPr>
          <w:rFonts w:ascii="Times New Roman" w:hAnsi="Times New Roman" w:cs="Times New Roman"/>
          <w:sz w:val="26"/>
          <w:szCs w:val="26"/>
        </w:rPr>
        <w:t>дело № 5-</w:t>
      </w:r>
      <w:r w:rsidR="00B10E37">
        <w:rPr>
          <w:rFonts w:ascii="Times New Roman" w:hAnsi="Times New Roman" w:cs="Times New Roman"/>
          <w:sz w:val="26"/>
          <w:szCs w:val="26"/>
        </w:rPr>
        <w:t>267</w:t>
      </w:r>
      <w:r w:rsidRPr="0039526A">
        <w:rPr>
          <w:rFonts w:ascii="Times New Roman" w:hAnsi="Times New Roman" w:cs="Times New Roman"/>
          <w:sz w:val="26"/>
          <w:szCs w:val="26"/>
        </w:rPr>
        <w:t>-2005/202</w:t>
      </w:r>
      <w:r w:rsidR="002C7ADD">
        <w:rPr>
          <w:rFonts w:ascii="Times New Roman" w:hAnsi="Times New Roman" w:cs="Times New Roman"/>
          <w:sz w:val="26"/>
          <w:szCs w:val="26"/>
        </w:rPr>
        <w:t>6</w:t>
      </w:r>
      <w:r w:rsidRPr="0039526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65873" w:rsidRPr="0039526A" w:rsidP="00565873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39526A">
        <w:rPr>
          <w:rFonts w:ascii="Times New Roman" w:hAnsi="Times New Roman"/>
          <w:b w:val="0"/>
          <w:sz w:val="26"/>
          <w:szCs w:val="26"/>
        </w:rPr>
        <w:t xml:space="preserve">ПОСТАНОВЛЕНИЕ  </w:t>
      </w:r>
    </w:p>
    <w:p w:rsidR="00565873" w:rsidRPr="0039526A" w:rsidP="00565873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9526A">
        <w:rPr>
          <w:rFonts w:ascii="Times New Roman" w:hAnsi="Times New Roman"/>
          <w:sz w:val="26"/>
          <w:szCs w:val="26"/>
        </w:rPr>
        <w:t>по делу об административном правонарушении</w:t>
      </w:r>
    </w:p>
    <w:p w:rsidR="00565873" w:rsidRPr="0039526A" w:rsidP="0056587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zh-CN"/>
        </w:rPr>
      </w:pPr>
      <w:r>
        <w:rPr>
          <w:rFonts w:ascii="Times New Roman" w:hAnsi="Times New Roman" w:cs="Times New Roman"/>
          <w:sz w:val="26"/>
          <w:szCs w:val="26"/>
        </w:rPr>
        <w:t>03 марта</w:t>
      </w:r>
      <w:r w:rsidR="00746B38">
        <w:rPr>
          <w:rFonts w:ascii="Times New Roman" w:hAnsi="Times New Roman" w:cs="Times New Roman"/>
          <w:sz w:val="26"/>
          <w:szCs w:val="26"/>
        </w:rPr>
        <w:t xml:space="preserve"> 2026</w:t>
      </w:r>
      <w:r w:rsidRPr="0039526A">
        <w:rPr>
          <w:rFonts w:ascii="Times New Roman" w:hAnsi="Times New Roman" w:cs="Times New Roman"/>
          <w:sz w:val="26"/>
          <w:szCs w:val="26"/>
          <w:lang w:val="zh-CN"/>
        </w:rPr>
        <w:t xml:space="preserve"> года                                                         </w:t>
      </w:r>
      <w:r w:rsidRPr="0039526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9526A">
        <w:rPr>
          <w:rFonts w:ascii="Times New Roman" w:hAnsi="Times New Roman" w:cs="Times New Roman"/>
          <w:sz w:val="26"/>
          <w:szCs w:val="26"/>
          <w:lang w:val="zh-CN"/>
        </w:rPr>
        <w:t>г. Нефтеюганск</w:t>
      </w:r>
    </w:p>
    <w:p w:rsidR="00565873" w:rsidRPr="002C7ADD" w:rsidP="0056587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hAnsi="Times New Roman" w:cs="Times New Roman"/>
          <w:sz w:val="26"/>
          <w:szCs w:val="26"/>
          <w:lang w:val="zh-CN"/>
        </w:rPr>
        <w:t xml:space="preserve">          </w:t>
      </w:r>
      <w:r w:rsidRPr="0039526A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C7ADD">
        <w:rPr>
          <w:rFonts w:ascii="Times New Roman" w:hAnsi="Times New Roman" w:cs="Times New Roman"/>
          <w:sz w:val="26"/>
          <w:szCs w:val="26"/>
        </w:rPr>
        <w:t xml:space="preserve">судебного участка № 5 Нефтеюганского судебного района Ханты-Мансийского автономного округа – Югры Р.В. Голованюк, </w:t>
      </w:r>
    </w:p>
    <w:p w:rsidR="00565873" w:rsidRPr="002C7ADD" w:rsidP="005658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7ADD">
        <w:rPr>
          <w:rFonts w:ascii="Times New Roman" w:hAnsi="Times New Roman" w:cs="Times New Roman"/>
          <w:sz w:val="26"/>
          <w:szCs w:val="26"/>
        </w:rPr>
        <w:tab/>
        <w:t>рассмотрев в открытом судебном заседании дело об административном правонарушении</w:t>
      </w:r>
      <w:r w:rsidRPr="002C7ADD">
        <w:rPr>
          <w:rFonts w:ascii="Times New Roman" w:hAnsi="Times New Roman" w:cs="Times New Roman"/>
          <w:sz w:val="26"/>
          <w:szCs w:val="26"/>
        </w:rPr>
        <w:t xml:space="preserve">, предусмотренном ч.3 ст.12.12 Кодекса Российской Федерации об административных правонарушениях в отношении </w:t>
      </w:r>
    </w:p>
    <w:p w:rsidR="004B59E7" w:rsidRPr="002C7ADD" w:rsidP="0056587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Фармонова</w:t>
      </w:r>
      <w:r>
        <w:rPr>
          <w:rFonts w:ascii="Times New Roman" w:hAnsi="Times New Roman" w:cs="Times New Roman"/>
          <w:sz w:val="26"/>
          <w:szCs w:val="26"/>
        </w:rPr>
        <w:t xml:space="preserve"> УМ</w:t>
      </w:r>
      <w:r w:rsidRPr="002C7ADD" w:rsidR="002C7ADD">
        <w:rPr>
          <w:rFonts w:ascii="Times New Roman" w:hAnsi="Times New Roman" w:cs="Times New Roman"/>
          <w:sz w:val="26"/>
          <w:szCs w:val="26"/>
          <w:lang w:val="zh-C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2C7ADD" w:rsidR="002C7ADD">
        <w:rPr>
          <w:rFonts w:ascii="Times New Roman" w:hAnsi="Times New Roman" w:cs="Times New Roman"/>
          <w:sz w:val="26"/>
          <w:szCs w:val="26"/>
          <w:lang w:val="zh-CN"/>
        </w:rPr>
        <w:t xml:space="preserve"> года рождения, урожен</w:t>
      </w:r>
      <w:r w:rsidRPr="002C7ADD" w:rsidR="002C7ADD">
        <w:rPr>
          <w:rFonts w:ascii="Times New Roman" w:hAnsi="Times New Roman" w:cs="Times New Roman"/>
          <w:sz w:val="26"/>
          <w:szCs w:val="26"/>
        </w:rPr>
        <w:t>ца</w:t>
      </w:r>
      <w:r w:rsidRPr="002C7ADD" w:rsidR="002C7ADD">
        <w:rPr>
          <w:rFonts w:ascii="Times New Roman" w:hAnsi="Times New Roman" w:cs="Times New Roman"/>
          <w:sz w:val="26"/>
          <w:szCs w:val="26"/>
          <w:lang w:val="zh-C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2C7ADD" w:rsidR="002C7ADD">
        <w:rPr>
          <w:rFonts w:ascii="Times New Roman" w:hAnsi="Times New Roman" w:cs="Times New Roman"/>
          <w:sz w:val="26"/>
          <w:szCs w:val="26"/>
          <w:lang w:val="zh-CN"/>
        </w:rPr>
        <w:t xml:space="preserve">, </w:t>
      </w:r>
      <w:r w:rsidRPr="002C7ADD" w:rsidR="002C7ADD">
        <w:rPr>
          <w:rFonts w:ascii="Times New Roman" w:hAnsi="Times New Roman" w:cs="Times New Roman"/>
          <w:sz w:val="26"/>
          <w:szCs w:val="26"/>
        </w:rPr>
        <w:t xml:space="preserve">гражданина РФ, </w:t>
      </w:r>
      <w:r w:rsidRPr="002C7ADD" w:rsidR="002C7ADD">
        <w:rPr>
          <w:rFonts w:ascii="Times New Roman" w:hAnsi="Times New Roman" w:cs="Times New Roman"/>
          <w:sz w:val="26"/>
          <w:szCs w:val="26"/>
        </w:rPr>
        <w:t>22;</w:t>
      </w:r>
      <w:r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2C7ADD" w:rsidR="002C7ADD">
        <w:rPr>
          <w:rFonts w:ascii="Times New Roman" w:hAnsi="Times New Roman" w:cs="Times New Roman"/>
          <w:sz w:val="26"/>
          <w:szCs w:val="26"/>
        </w:rPr>
        <w:t xml:space="preserve">, зарегистрированного и </w:t>
      </w:r>
      <w:r w:rsidRPr="002C7ADD" w:rsidR="002C7ADD">
        <w:rPr>
          <w:rFonts w:ascii="Times New Roman" w:hAnsi="Times New Roman" w:cs="Times New Roman"/>
          <w:sz w:val="26"/>
          <w:szCs w:val="26"/>
          <w:lang w:val="zh-CN"/>
        </w:rPr>
        <w:t>проживающе</w:t>
      </w:r>
      <w:r w:rsidRPr="002C7ADD" w:rsidR="002C7ADD">
        <w:rPr>
          <w:rFonts w:ascii="Times New Roman" w:hAnsi="Times New Roman" w:cs="Times New Roman"/>
          <w:sz w:val="26"/>
          <w:szCs w:val="26"/>
        </w:rPr>
        <w:t>го</w:t>
      </w:r>
      <w:r w:rsidRPr="002C7ADD" w:rsidR="002C7ADD">
        <w:rPr>
          <w:rFonts w:ascii="Times New Roman" w:hAnsi="Times New Roman" w:cs="Times New Roman"/>
          <w:sz w:val="26"/>
          <w:szCs w:val="26"/>
          <w:lang w:val="zh-CN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2C7AD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47D01" w:rsidRPr="002C7ADD" w:rsidP="0056587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0A56" w:rsidRPr="0039526A" w:rsidP="005658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660A56" w:rsidRPr="0039526A" w:rsidP="005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14.02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>.202</w:t>
      </w:r>
      <w:r w:rsidR="00746B38"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Pr="0039526A" w:rsidR="00565873">
        <w:rPr>
          <w:rFonts w:ascii="Times New Roman" w:hAnsi="Times New Roman" w:cs="Times New Roman"/>
          <w:sz w:val="26"/>
          <w:szCs w:val="26"/>
          <w:lang w:val="x-none" w:eastAsia="ar-SA"/>
        </w:rPr>
        <w:t xml:space="preserve"> в </w:t>
      </w:r>
      <w:r>
        <w:rPr>
          <w:rFonts w:ascii="Times New Roman" w:hAnsi="Times New Roman" w:cs="Times New Roman"/>
          <w:sz w:val="26"/>
          <w:szCs w:val="26"/>
          <w:lang w:eastAsia="ar-SA"/>
        </w:rPr>
        <w:t>23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 xml:space="preserve"> час. </w:t>
      </w:r>
      <w:r>
        <w:rPr>
          <w:rFonts w:ascii="Times New Roman" w:hAnsi="Times New Roman" w:cs="Times New Roman"/>
          <w:sz w:val="26"/>
          <w:szCs w:val="26"/>
          <w:lang w:eastAsia="ar-SA"/>
        </w:rPr>
        <w:t>42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 xml:space="preserve"> мин</w:t>
      </w:r>
      <w:r w:rsidRPr="0039526A" w:rsidR="00565873">
        <w:rPr>
          <w:rFonts w:ascii="Times New Roman" w:hAnsi="Times New Roman" w:cs="Times New Roman"/>
          <w:sz w:val="26"/>
          <w:szCs w:val="26"/>
          <w:lang w:val="x-none" w:eastAsia="ar-SA"/>
        </w:rPr>
        <w:t>.,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 xml:space="preserve"> ХМАО-Югра,</w:t>
      </w:r>
      <w:r w:rsidRPr="0039526A" w:rsidR="00565873">
        <w:rPr>
          <w:rFonts w:ascii="Times New Roman" w:hAnsi="Times New Roman" w:cs="Times New Roman"/>
          <w:sz w:val="26"/>
          <w:szCs w:val="26"/>
          <w:lang w:val="x-none" w:eastAsia="ar-SA"/>
        </w:rPr>
        <w:t xml:space="preserve"> </w:t>
      </w:r>
      <w:r w:rsidRPr="0039526A" w:rsidR="00DA7521">
        <w:rPr>
          <w:rFonts w:ascii="Times New Roman" w:hAnsi="Times New Roman" w:cs="Times New Roman"/>
          <w:sz w:val="26"/>
          <w:szCs w:val="26"/>
          <w:lang w:eastAsia="ar-SA"/>
        </w:rPr>
        <w:t>г.Нефтеюганск,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 xml:space="preserve"> ул.</w:t>
      </w:r>
      <w:r>
        <w:rPr>
          <w:rFonts w:ascii="Times New Roman" w:hAnsi="Times New Roman" w:cs="Times New Roman"/>
          <w:sz w:val="26"/>
          <w:szCs w:val="26"/>
          <w:lang w:eastAsia="ar-SA"/>
        </w:rPr>
        <w:t>Нефтяников</w:t>
      </w:r>
      <w:r w:rsidRPr="0039526A" w:rsidR="00F706AF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746B38">
        <w:rPr>
          <w:rFonts w:ascii="Times New Roman" w:hAnsi="Times New Roman" w:cs="Times New Roman"/>
          <w:sz w:val="26"/>
          <w:szCs w:val="26"/>
          <w:lang w:eastAsia="ar-SA"/>
        </w:rPr>
        <w:t>–</w:t>
      </w:r>
      <w:r w:rsidRPr="0039526A" w:rsidR="00DA752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ул.Филимонова, </w:t>
      </w:r>
      <w:r w:rsidR="00746B38">
        <w:rPr>
          <w:rFonts w:ascii="Times New Roman" w:hAnsi="Times New Roman" w:cs="Times New Roman"/>
          <w:sz w:val="26"/>
          <w:szCs w:val="26"/>
          <w:lang w:eastAsia="ar-SA"/>
        </w:rPr>
        <w:t>7 мкр.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39526A" w:rsidR="00F706AF">
        <w:rPr>
          <w:rFonts w:ascii="Times New Roman" w:hAnsi="Times New Roman" w:cs="Times New Roman"/>
          <w:sz w:val="26"/>
          <w:szCs w:val="26"/>
          <w:lang w:eastAsia="ar-SA"/>
        </w:rPr>
        <w:t xml:space="preserve"> стр. </w:t>
      </w:r>
      <w:r>
        <w:rPr>
          <w:rFonts w:ascii="Times New Roman" w:hAnsi="Times New Roman" w:cs="Times New Roman"/>
          <w:sz w:val="26"/>
          <w:szCs w:val="26"/>
          <w:lang w:eastAsia="ar-SA"/>
        </w:rPr>
        <w:t>8</w:t>
      </w:r>
      <w:r w:rsidRPr="0039526A" w:rsidR="00F706A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39526A" w:rsidR="0056587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 У.М</w:t>
      </w:r>
      <w:r w:rsidRPr="0039526A" w:rsidR="00565873">
        <w:rPr>
          <w:rFonts w:ascii="Times New Roman" w:hAnsi="Times New Roman" w:cs="Times New Roman"/>
          <w:sz w:val="26"/>
          <w:szCs w:val="26"/>
        </w:rPr>
        <w:t xml:space="preserve">. управляя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9526A" w:rsidR="00565873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9526A" w:rsidR="00565873">
        <w:rPr>
          <w:rFonts w:ascii="Times New Roman" w:hAnsi="Times New Roman" w:cs="Times New Roman"/>
          <w:sz w:val="26"/>
          <w:szCs w:val="26"/>
        </w:rPr>
        <w:t>, в нарушение требований п. 6.2</w:t>
      </w:r>
      <w:r w:rsidRPr="0039526A" w:rsidR="00BE27AF">
        <w:rPr>
          <w:rFonts w:ascii="Times New Roman" w:hAnsi="Times New Roman" w:cs="Times New Roman"/>
          <w:sz w:val="26"/>
          <w:szCs w:val="26"/>
        </w:rPr>
        <w:t xml:space="preserve"> </w:t>
      </w:r>
      <w:r w:rsidRPr="0039526A" w:rsidR="00565873">
        <w:rPr>
          <w:rFonts w:ascii="Times New Roman" w:hAnsi="Times New Roman" w:cs="Times New Roman"/>
          <w:sz w:val="26"/>
          <w:szCs w:val="26"/>
        </w:rPr>
        <w:t>Правил дорожного движения РФ, осуществил проезд на запрещающий</w:t>
      </w:r>
      <w:r>
        <w:rPr>
          <w:rFonts w:ascii="Times New Roman" w:hAnsi="Times New Roman" w:cs="Times New Roman"/>
          <w:sz w:val="26"/>
          <w:szCs w:val="26"/>
        </w:rPr>
        <w:t xml:space="preserve"> (желтый)</w:t>
      </w:r>
      <w:r w:rsidRPr="0039526A" w:rsidR="00565873">
        <w:rPr>
          <w:rFonts w:ascii="Times New Roman" w:hAnsi="Times New Roman" w:cs="Times New Roman"/>
          <w:sz w:val="26"/>
          <w:szCs w:val="26"/>
        </w:rPr>
        <w:t xml:space="preserve"> сигнал светофора, будучи </w:t>
      </w:r>
      <w:r w:rsidR="009278AF">
        <w:rPr>
          <w:rFonts w:ascii="Times New Roman" w:hAnsi="Times New Roman" w:cs="Times New Roman"/>
          <w:sz w:val="26"/>
          <w:szCs w:val="26"/>
        </w:rPr>
        <w:t>01.12</w:t>
      </w:r>
      <w:r w:rsidRPr="0039526A" w:rsidR="00A47D01">
        <w:rPr>
          <w:rFonts w:ascii="Times New Roman" w:hAnsi="Times New Roman" w:cs="Times New Roman"/>
          <w:sz w:val="26"/>
          <w:szCs w:val="26"/>
        </w:rPr>
        <w:t>.2025</w:t>
      </w:r>
      <w:r w:rsidRPr="0039526A" w:rsidR="00565873">
        <w:rPr>
          <w:rFonts w:ascii="Times New Roman" w:hAnsi="Times New Roman" w:cs="Times New Roman"/>
          <w:sz w:val="26"/>
          <w:szCs w:val="26"/>
        </w:rPr>
        <w:t xml:space="preserve"> привлеченным к административной ответственности по ч.1 ст. 12.12 КоАП РФ на основании постановления о назначении административного наказания №18810</w:t>
      </w:r>
      <w:r w:rsidR="00A52609">
        <w:rPr>
          <w:rFonts w:ascii="Times New Roman" w:hAnsi="Times New Roman" w:cs="Times New Roman"/>
          <w:sz w:val="26"/>
          <w:szCs w:val="26"/>
        </w:rPr>
        <w:t>0</w:t>
      </w:r>
      <w:r w:rsidRPr="0039526A" w:rsidR="00DA7521">
        <w:rPr>
          <w:rFonts w:ascii="Times New Roman" w:hAnsi="Times New Roman" w:cs="Times New Roman"/>
          <w:sz w:val="26"/>
          <w:szCs w:val="26"/>
        </w:rPr>
        <w:t>862</w:t>
      </w:r>
      <w:r w:rsidR="009278AF">
        <w:rPr>
          <w:rFonts w:ascii="Times New Roman" w:hAnsi="Times New Roman" w:cs="Times New Roman"/>
          <w:sz w:val="26"/>
          <w:szCs w:val="26"/>
        </w:rPr>
        <w:t>4</w:t>
      </w:r>
      <w:r w:rsidRPr="0039526A" w:rsidR="00DA7521">
        <w:rPr>
          <w:rFonts w:ascii="Times New Roman" w:hAnsi="Times New Roman" w:cs="Times New Roman"/>
          <w:sz w:val="26"/>
          <w:szCs w:val="26"/>
        </w:rPr>
        <w:t>0</w:t>
      </w:r>
      <w:r w:rsidR="00A52609">
        <w:rPr>
          <w:rFonts w:ascii="Times New Roman" w:hAnsi="Times New Roman" w:cs="Times New Roman"/>
          <w:sz w:val="26"/>
          <w:szCs w:val="26"/>
        </w:rPr>
        <w:t>002</w:t>
      </w:r>
      <w:r w:rsidR="009278AF">
        <w:rPr>
          <w:rFonts w:ascii="Times New Roman" w:hAnsi="Times New Roman" w:cs="Times New Roman"/>
          <w:sz w:val="26"/>
          <w:szCs w:val="26"/>
        </w:rPr>
        <w:t>049277</w:t>
      </w:r>
      <w:r w:rsidRPr="0039526A" w:rsidR="00565873">
        <w:rPr>
          <w:rFonts w:ascii="Times New Roman" w:hAnsi="Times New Roman" w:cs="Times New Roman"/>
          <w:sz w:val="26"/>
          <w:szCs w:val="26"/>
        </w:rPr>
        <w:t xml:space="preserve">, вступившее в законную силу </w:t>
      </w:r>
      <w:r w:rsidR="009278AF">
        <w:rPr>
          <w:rFonts w:ascii="Times New Roman" w:hAnsi="Times New Roman" w:cs="Times New Roman"/>
          <w:sz w:val="26"/>
          <w:szCs w:val="26"/>
        </w:rPr>
        <w:t>12.12</w:t>
      </w:r>
      <w:r w:rsidRPr="0039526A" w:rsidR="00A47D01">
        <w:rPr>
          <w:rFonts w:ascii="Times New Roman" w:hAnsi="Times New Roman" w:cs="Times New Roman"/>
          <w:sz w:val="26"/>
          <w:szCs w:val="26"/>
        </w:rPr>
        <w:t>.2025</w:t>
      </w:r>
      <w:r w:rsidRPr="0039526A" w:rsidR="00C476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5873" w:rsidRPr="0039526A" w:rsidP="00565873">
      <w:pPr>
        <w:pStyle w:val="20"/>
        <w:shd w:val="clear" w:color="auto" w:fill="auto"/>
        <w:spacing w:after="0" w:line="322" w:lineRule="exact"/>
        <w:ind w:firstLine="600"/>
        <w:jc w:val="both"/>
      </w:pPr>
      <w:r w:rsidRPr="0039526A">
        <w:t xml:space="preserve"> В судебное заседание </w:t>
      </w:r>
      <w:r w:rsidR="009278AF">
        <w:rPr>
          <w:color w:val="C00000"/>
          <w:lang w:eastAsia="ar-SA"/>
        </w:rPr>
        <w:t>Фармонов У.М</w:t>
      </w:r>
      <w:r w:rsidRPr="0039526A">
        <w:t xml:space="preserve">., извещенный надлежащим образом о времени и месте рассмотрения дела, не явился, </w:t>
      </w:r>
      <w:r w:rsidR="009278AF">
        <w:t xml:space="preserve">вину признает в полном объеме, </w:t>
      </w:r>
      <w:r w:rsidR="00A52609">
        <w:t xml:space="preserve">в содеянном раскаивается, </w:t>
      </w:r>
      <w:r w:rsidR="009278AF">
        <w:t xml:space="preserve">обязуется подобного не совершать, </w:t>
      </w:r>
      <w:r w:rsidR="00A52609">
        <w:t xml:space="preserve">на иждивении имеет двух несовершеннолетних детей, </w:t>
      </w:r>
      <w:r w:rsidR="009278AF">
        <w:t xml:space="preserve">супруга не работает, единственный источник дохода его семьи является его работа в качестве профессионального водителя в такси, также имеется ипотечный кредит, </w:t>
      </w:r>
      <w:r w:rsidR="00A52609">
        <w:t>лишение права управления транспортными средствами поставит его семью в очень трудное материальное положение,</w:t>
      </w:r>
      <w:r w:rsidRPr="00A52609" w:rsidR="00A52609">
        <w:t xml:space="preserve"> </w:t>
      </w:r>
      <w:r w:rsidRPr="0039526A" w:rsidR="00A52609">
        <w:t xml:space="preserve">просил </w:t>
      </w:r>
      <w:r w:rsidR="00A52609">
        <w:t>назначить наказание в виде штрафа.</w:t>
      </w:r>
    </w:p>
    <w:p w:rsidR="00D37604" w:rsidP="00565873">
      <w:pPr>
        <w:pStyle w:val="20"/>
        <w:shd w:val="clear" w:color="auto" w:fill="auto"/>
        <w:spacing w:after="0" w:line="322" w:lineRule="exact"/>
        <w:ind w:firstLine="600"/>
        <w:jc w:val="both"/>
      </w:pPr>
      <w:r w:rsidRPr="0039526A">
        <w:t>Руководствуясь п.6 постановления Пленума Верховного Суда Росс</w:t>
      </w:r>
      <w:r w:rsidRPr="0039526A">
        <w:t>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ч.2ст.25.1 КоАП РФ, судья полагает возможным рассмотреть дело об административном правона</w:t>
      </w:r>
      <w:r w:rsidRPr="0039526A">
        <w:t xml:space="preserve">рушении в отсутствие </w:t>
      </w:r>
      <w:r w:rsidR="009278AF">
        <w:rPr>
          <w:color w:val="C00000"/>
          <w:lang w:eastAsia="ar-SA"/>
        </w:rPr>
        <w:t>Фармонов У.М</w:t>
      </w:r>
      <w:r w:rsidRPr="0039526A">
        <w:t>.</w:t>
      </w:r>
    </w:p>
    <w:p w:rsidR="00A52609" w:rsidRPr="00F77441" w:rsidP="00565873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В судебном заседании защитник Запевалов А.С. просил назначить </w:t>
      </w:r>
      <w:r w:rsidR="00CC26FB">
        <w:rPr>
          <w:color w:val="C00000"/>
          <w:lang w:eastAsia="ar-SA"/>
        </w:rPr>
        <w:t>Фармонову У.М</w:t>
      </w:r>
      <w:r w:rsidRPr="00F77441">
        <w:rPr>
          <w:lang w:eastAsia="ar-SA"/>
        </w:rPr>
        <w:t xml:space="preserve">. штраф, так как </w:t>
      </w:r>
      <w:r w:rsidR="00CC26FB">
        <w:rPr>
          <w:lang w:eastAsia="ar-SA"/>
        </w:rPr>
        <w:t xml:space="preserve">он с правонарушение согласен, </w:t>
      </w:r>
      <w:r w:rsidRPr="00F77441" w:rsidR="00CC26FB">
        <w:rPr>
          <w:lang w:eastAsia="ar-SA"/>
        </w:rPr>
        <w:t>вину признает, в содеянном раскаивается</w:t>
      </w:r>
      <w:r w:rsidR="00CC26FB">
        <w:rPr>
          <w:lang w:eastAsia="ar-SA"/>
        </w:rPr>
        <w:t>,</w:t>
      </w:r>
      <w:r w:rsidRPr="00F77441" w:rsidR="00CC26FB">
        <w:rPr>
          <w:lang w:eastAsia="ar-SA"/>
        </w:rPr>
        <w:t xml:space="preserve"> </w:t>
      </w:r>
      <w:r w:rsidRPr="00F77441" w:rsidR="00256DE3">
        <w:rPr>
          <w:lang w:eastAsia="ar-SA"/>
        </w:rPr>
        <w:t>работает в такси водителем,</w:t>
      </w:r>
      <w:r w:rsidR="00256DE3">
        <w:rPr>
          <w:lang w:eastAsia="ar-SA"/>
        </w:rPr>
        <w:t xml:space="preserve"> </w:t>
      </w:r>
      <w:r w:rsidRPr="00F77441">
        <w:rPr>
          <w:lang w:eastAsia="ar-SA"/>
        </w:rPr>
        <w:t>на иждивении имеет двух несове</w:t>
      </w:r>
      <w:r w:rsidRPr="00F77441">
        <w:rPr>
          <w:lang w:eastAsia="ar-SA"/>
        </w:rPr>
        <w:t xml:space="preserve">ршеннолетних детей, </w:t>
      </w:r>
      <w:r w:rsidR="00256DE3">
        <w:rPr>
          <w:lang w:eastAsia="ar-SA"/>
        </w:rPr>
        <w:t>ипотечный кредит, неоплаченных штрафов нет, правонарушений не много.</w:t>
      </w:r>
    </w:p>
    <w:p w:rsidR="00660A56" w:rsidRPr="0039526A" w:rsidP="0056587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Выслушав Запевалова А.С., и</w:t>
      </w:r>
      <w:r w:rsidRPr="0039526A" w:rsidR="00D37604">
        <w:rPr>
          <w:rFonts w:ascii="Times New Roman" w:eastAsia="Arial" w:hAnsi="Times New Roman" w:cs="Times New Roman"/>
          <w:sz w:val="26"/>
          <w:szCs w:val="26"/>
        </w:rPr>
        <w:t xml:space="preserve">сследовав письменные материалы дела, судья считает, что вина </w:t>
      </w:r>
      <w:r w:rsidR="00256DE3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</w:t>
      </w:r>
      <w:r w:rsidR="00B31926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а</w:t>
      </w:r>
      <w:r w:rsidR="00256DE3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 xml:space="preserve"> У.М</w:t>
      </w:r>
      <w:r w:rsidRPr="0039526A" w:rsidR="00D37604">
        <w:rPr>
          <w:rFonts w:ascii="Times New Roman" w:eastAsia="Arial" w:hAnsi="Times New Roman" w:cs="Times New Roman"/>
          <w:sz w:val="26"/>
          <w:szCs w:val="26"/>
        </w:rPr>
        <w:t xml:space="preserve">. в совершении административного правонарушения подтверждается </w:t>
      </w:r>
      <w:r w:rsidRPr="0039526A" w:rsidR="00D37604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39526A" w:rsidR="00D37604">
        <w:rPr>
          <w:rFonts w:ascii="Times New Roman" w:eastAsia="Calibri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39526A" w:rsidR="00C476F1">
        <w:rPr>
          <w:rFonts w:ascii="Times New Roman" w:hAnsi="Times New Roman" w:cs="Times New Roman"/>
          <w:sz w:val="26"/>
          <w:szCs w:val="26"/>
        </w:rPr>
        <w:t>:</w:t>
      </w:r>
    </w:p>
    <w:p w:rsidR="00565873" w:rsidRPr="0039526A" w:rsidP="00565873">
      <w:pPr>
        <w:suppressAutoHyphens/>
        <w:spacing w:after="0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- протоколом об административном правонарушении 86 ХМ 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7254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93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 от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15.02</w:t>
      </w:r>
      <w:r w:rsidR="00F77441">
        <w:rPr>
          <w:rFonts w:ascii="Times New Roman" w:hAnsi="Times New Roman" w:cs="Times New Roman"/>
          <w:sz w:val="26"/>
          <w:szCs w:val="26"/>
          <w:lang w:eastAsia="ar-SA"/>
        </w:rPr>
        <w:t>.2026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, из которого следует, что 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14.02</w:t>
      </w:r>
      <w:r w:rsidRPr="0039526A" w:rsidR="00256DE3">
        <w:rPr>
          <w:rFonts w:ascii="Times New Roman" w:hAnsi="Times New Roman" w:cs="Times New Roman"/>
          <w:sz w:val="26"/>
          <w:szCs w:val="26"/>
          <w:lang w:eastAsia="ar-SA"/>
        </w:rPr>
        <w:t>.202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Pr="0039526A" w:rsidR="00256DE3">
        <w:rPr>
          <w:rFonts w:ascii="Times New Roman" w:hAnsi="Times New Roman" w:cs="Times New Roman"/>
          <w:sz w:val="26"/>
          <w:szCs w:val="26"/>
          <w:lang w:val="x-none" w:eastAsia="ar-SA"/>
        </w:rPr>
        <w:t xml:space="preserve"> в 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23</w:t>
      </w:r>
      <w:r w:rsidRPr="0039526A" w:rsidR="00256DE3">
        <w:rPr>
          <w:rFonts w:ascii="Times New Roman" w:hAnsi="Times New Roman" w:cs="Times New Roman"/>
          <w:sz w:val="26"/>
          <w:szCs w:val="26"/>
          <w:lang w:eastAsia="ar-SA"/>
        </w:rPr>
        <w:t xml:space="preserve"> час. 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42</w:t>
      </w:r>
      <w:r w:rsidRPr="0039526A" w:rsidR="00256DE3">
        <w:rPr>
          <w:rFonts w:ascii="Times New Roman" w:hAnsi="Times New Roman" w:cs="Times New Roman"/>
          <w:sz w:val="26"/>
          <w:szCs w:val="26"/>
          <w:lang w:eastAsia="ar-SA"/>
        </w:rPr>
        <w:t xml:space="preserve"> мин</w:t>
      </w:r>
      <w:r w:rsidRPr="0039526A" w:rsidR="00256DE3">
        <w:rPr>
          <w:rFonts w:ascii="Times New Roman" w:hAnsi="Times New Roman" w:cs="Times New Roman"/>
          <w:sz w:val="26"/>
          <w:szCs w:val="26"/>
          <w:lang w:val="x-none" w:eastAsia="ar-SA"/>
        </w:rPr>
        <w:t>.,</w:t>
      </w:r>
      <w:r w:rsidRPr="0039526A" w:rsidR="00256DE3">
        <w:rPr>
          <w:rFonts w:ascii="Times New Roman" w:hAnsi="Times New Roman" w:cs="Times New Roman"/>
          <w:sz w:val="26"/>
          <w:szCs w:val="26"/>
          <w:lang w:eastAsia="ar-SA"/>
        </w:rPr>
        <w:t xml:space="preserve"> ХМАО-Югра,</w:t>
      </w:r>
      <w:r w:rsidRPr="0039526A" w:rsidR="00256DE3">
        <w:rPr>
          <w:rFonts w:ascii="Times New Roman" w:hAnsi="Times New Roman" w:cs="Times New Roman"/>
          <w:sz w:val="26"/>
          <w:szCs w:val="26"/>
          <w:lang w:val="x-none" w:eastAsia="ar-SA"/>
        </w:rPr>
        <w:t xml:space="preserve"> </w:t>
      </w:r>
      <w:r w:rsidRPr="0039526A" w:rsidR="00256DE3">
        <w:rPr>
          <w:rFonts w:ascii="Times New Roman" w:hAnsi="Times New Roman" w:cs="Times New Roman"/>
          <w:sz w:val="26"/>
          <w:szCs w:val="26"/>
          <w:lang w:eastAsia="ar-SA"/>
        </w:rPr>
        <w:t>г.Нефтеюганск, ул.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Нефтяников</w:t>
      </w:r>
      <w:r w:rsidRPr="0039526A" w:rsidR="00256DE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–</w:t>
      </w:r>
      <w:r w:rsidRPr="0039526A" w:rsidR="00256DE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ул.Филимонова, 7 мкр.</w:t>
      </w:r>
      <w:r w:rsidRPr="0039526A" w:rsidR="00256DE3">
        <w:rPr>
          <w:rFonts w:ascii="Times New Roman" w:hAnsi="Times New Roman" w:cs="Times New Roman"/>
          <w:sz w:val="26"/>
          <w:szCs w:val="26"/>
          <w:lang w:eastAsia="ar-SA"/>
        </w:rPr>
        <w:t xml:space="preserve">, стр. 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8</w:t>
      </w:r>
      <w:r w:rsidRPr="0039526A" w:rsidR="00256DE3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="00256DE3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 У.М</w:t>
      </w:r>
      <w:r w:rsidRPr="0039526A" w:rsidR="00256DE3">
        <w:rPr>
          <w:rFonts w:ascii="Times New Roman" w:hAnsi="Times New Roman" w:cs="Times New Roman"/>
          <w:sz w:val="26"/>
          <w:szCs w:val="26"/>
        </w:rPr>
        <w:t xml:space="preserve">. </w:t>
      </w:r>
      <w:r w:rsidRPr="0039526A" w:rsidR="00256DE3">
        <w:rPr>
          <w:rFonts w:ascii="Times New Roman" w:hAnsi="Times New Roman" w:cs="Times New Roman"/>
          <w:sz w:val="26"/>
          <w:szCs w:val="26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9526A" w:rsidR="00256DE3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9526A" w:rsidR="00256DE3">
        <w:rPr>
          <w:rFonts w:ascii="Times New Roman" w:hAnsi="Times New Roman" w:cs="Times New Roman"/>
          <w:sz w:val="26"/>
          <w:szCs w:val="26"/>
        </w:rPr>
        <w:t>, в нарушение требований п. 6.2 Правил дорожного движения РФ, осуществил проезд на запрещающий</w:t>
      </w:r>
      <w:r w:rsidR="00256DE3">
        <w:rPr>
          <w:rFonts w:ascii="Times New Roman" w:hAnsi="Times New Roman" w:cs="Times New Roman"/>
          <w:sz w:val="26"/>
          <w:szCs w:val="26"/>
        </w:rPr>
        <w:t xml:space="preserve"> (желтый)</w:t>
      </w:r>
      <w:r w:rsidRPr="0039526A" w:rsidR="00256DE3">
        <w:rPr>
          <w:rFonts w:ascii="Times New Roman" w:hAnsi="Times New Roman" w:cs="Times New Roman"/>
          <w:sz w:val="26"/>
          <w:szCs w:val="26"/>
        </w:rPr>
        <w:t xml:space="preserve"> сигнал светофора, будучи </w:t>
      </w:r>
      <w:r w:rsidR="00256DE3">
        <w:rPr>
          <w:rFonts w:ascii="Times New Roman" w:hAnsi="Times New Roman" w:cs="Times New Roman"/>
          <w:sz w:val="26"/>
          <w:szCs w:val="26"/>
        </w:rPr>
        <w:t>01.12</w:t>
      </w:r>
      <w:r w:rsidRPr="0039526A" w:rsidR="00256DE3">
        <w:rPr>
          <w:rFonts w:ascii="Times New Roman" w:hAnsi="Times New Roman" w:cs="Times New Roman"/>
          <w:sz w:val="26"/>
          <w:szCs w:val="26"/>
        </w:rPr>
        <w:t>.2025 привлеченным к административной ответственности по ч.1 ст. 12.12 КоАП РФ на основании постановления о назначении административного наказания №18810</w:t>
      </w:r>
      <w:r w:rsidR="00256DE3">
        <w:rPr>
          <w:rFonts w:ascii="Times New Roman" w:hAnsi="Times New Roman" w:cs="Times New Roman"/>
          <w:sz w:val="26"/>
          <w:szCs w:val="26"/>
        </w:rPr>
        <w:t>0</w:t>
      </w:r>
      <w:r w:rsidRPr="0039526A" w:rsidR="00256DE3">
        <w:rPr>
          <w:rFonts w:ascii="Times New Roman" w:hAnsi="Times New Roman" w:cs="Times New Roman"/>
          <w:sz w:val="26"/>
          <w:szCs w:val="26"/>
        </w:rPr>
        <w:t>862</w:t>
      </w:r>
      <w:r w:rsidR="00256DE3">
        <w:rPr>
          <w:rFonts w:ascii="Times New Roman" w:hAnsi="Times New Roman" w:cs="Times New Roman"/>
          <w:sz w:val="26"/>
          <w:szCs w:val="26"/>
        </w:rPr>
        <w:t>4</w:t>
      </w:r>
      <w:r w:rsidRPr="0039526A" w:rsidR="00256DE3">
        <w:rPr>
          <w:rFonts w:ascii="Times New Roman" w:hAnsi="Times New Roman" w:cs="Times New Roman"/>
          <w:sz w:val="26"/>
          <w:szCs w:val="26"/>
        </w:rPr>
        <w:t>0</w:t>
      </w:r>
      <w:r w:rsidR="00256DE3">
        <w:rPr>
          <w:rFonts w:ascii="Times New Roman" w:hAnsi="Times New Roman" w:cs="Times New Roman"/>
          <w:sz w:val="26"/>
          <w:szCs w:val="26"/>
        </w:rPr>
        <w:t>002049277</w:t>
      </w:r>
      <w:r w:rsidRPr="0039526A" w:rsidR="00256DE3">
        <w:rPr>
          <w:rFonts w:ascii="Times New Roman" w:hAnsi="Times New Roman" w:cs="Times New Roman"/>
          <w:sz w:val="26"/>
          <w:szCs w:val="26"/>
        </w:rPr>
        <w:t xml:space="preserve">, вступившее в законную силу </w:t>
      </w:r>
      <w:r w:rsidR="00256DE3">
        <w:rPr>
          <w:rFonts w:ascii="Times New Roman" w:hAnsi="Times New Roman" w:cs="Times New Roman"/>
          <w:sz w:val="26"/>
          <w:szCs w:val="26"/>
        </w:rPr>
        <w:t>12.12</w:t>
      </w:r>
      <w:r w:rsidRPr="0039526A" w:rsidR="00256DE3">
        <w:rPr>
          <w:rFonts w:ascii="Times New Roman" w:hAnsi="Times New Roman" w:cs="Times New Roman"/>
          <w:sz w:val="26"/>
          <w:szCs w:val="26"/>
        </w:rPr>
        <w:t>.2025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>. При составлении протокола</w:t>
      </w:r>
      <w:r w:rsidRPr="0039526A" w:rsidR="00C80B88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56DE3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Фармонову У.М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>. разъяснены процессуальные права и обязанности, предусмотренные КоАП РФ, а также возможность не свидетельствовать против себя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 (ст. 51 Конституции РФ), 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к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опия протокола вручена, </w:t>
      </w:r>
      <w:r w:rsidR="00256DE3">
        <w:rPr>
          <w:rFonts w:ascii="Times New Roman" w:hAnsi="Times New Roman" w:cs="Times New Roman"/>
          <w:sz w:val="26"/>
          <w:szCs w:val="26"/>
          <w:lang w:eastAsia="ar-SA"/>
        </w:rPr>
        <w:t>от подписей отказался, что подтверждается видеозаписью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. Нарушений требований ст. </w:t>
      </w:r>
      <w:hyperlink r:id="rId5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39526A">
          <w:rPr>
            <w:rFonts w:ascii="Times New Roman" w:hAnsi="Times New Roman" w:cs="Times New Roman"/>
            <w:sz w:val="26"/>
            <w:szCs w:val="26"/>
            <w:lang w:eastAsia="ar-SA"/>
          </w:rPr>
          <w:t>28.2 КоАП</w:t>
        </w:r>
      </w:hyperlink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 РФ при составлении протокола об административном правонарушении в отношении </w:t>
      </w:r>
      <w:r w:rsidR="00256DE3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Фармонова У.М</w:t>
      </w:r>
      <w:r w:rsidRPr="0039526A">
        <w:rPr>
          <w:rFonts w:ascii="Times New Roman" w:hAnsi="Times New Roman" w:cs="Times New Roman"/>
          <w:sz w:val="26"/>
          <w:szCs w:val="26"/>
          <w:lang w:eastAsia="ar-SA"/>
        </w:rPr>
        <w:t>. не усматривается;</w:t>
      </w:r>
    </w:p>
    <w:p w:rsidR="00256DE3" w:rsidP="00F774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рапортом ИДПС ОВ ДПС ГАИ ОМВД России по г.Нефтеюганску, согласно которому 14.02.2026 в</w:t>
      </w:r>
      <w:r>
        <w:rPr>
          <w:rFonts w:ascii="Times New Roman" w:hAnsi="Times New Roman" w:cs="Times New Roman"/>
          <w:sz w:val="26"/>
          <w:szCs w:val="26"/>
        </w:rPr>
        <w:t xml:space="preserve"> ходе несения службы в 23:42 по адресу: г.Нефтеюганск, ул.Нефтяников, 7 </w:t>
      </w:r>
      <w:r>
        <w:rPr>
          <w:rFonts w:ascii="Times New Roman" w:hAnsi="Times New Roman" w:cs="Times New Roman"/>
          <w:sz w:val="26"/>
          <w:szCs w:val="26"/>
        </w:rPr>
        <w:t>мкр.,</w:t>
      </w:r>
      <w:r>
        <w:rPr>
          <w:rFonts w:ascii="Times New Roman" w:hAnsi="Times New Roman" w:cs="Times New Roman"/>
          <w:sz w:val="26"/>
          <w:szCs w:val="26"/>
        </w:rPr>
        <w:t xml:space="preserve"> 8 стр. было остановлено Т/С ***</w:t>
      </w:r>
      <w:r w:rsidRPr="0039526A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, под управлением </w:t>
      </w:r>
      <w:r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Фармонова У.М</w:t>
      </w:r>
      <w:r w:rsidRPr="0039526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Pr="0039526A">
        <w:rPr>
          <w:rFonts w:ascii="Times New Roman" w:hAnsi="Times New Roman" w:cs="Times New Roman"/>
          <w:sz w:val="26"/>
          <w:szCs w:val="26"/>
        </w:rPr>
        <w:t>осуществил проезд на запрещающий</w:t>
      </w:r>
      <w:r>
        <w:rPr>
          <w:rFonts w:ascii="Times New Roman" w:hAnsi="Times New Roman" w:cs="Times New Roman"/>
          <w:sz w:val="26"/>
          <w:szCs w:val="26"/>
        </w:rPr>
        <w:t xml:space="preserve"> (желтый)</w:t>
      </w:r>
      <w:r w:rsidRPr="0039526A">
        <w:rPr>
          <w:rFonts w:ascii="Times New Roman" w:hAnsi="Times New Roman" w:cs="Times New Roman"/>
          <w:sz w:val="26"/>
          <w:szCs w:val="26"/>
        </w:rPr>
        <w:t xml:space="preserve"> си</w:t>
      </w:r>
      <w:r w:rsidRPr="0039526A">
        <w:rPr>
          <w:rFonts w:ascii="Times New Roman" w:hAnsi="Times New Roman" w:cs="Times New Roman"/>
          <w:sz w:val="26"/>
          <w:szCs w:val="26"/>
        </w:rPr>
        <w:t>гнал светофора</w:t>
      </w:r>
      <w:r>
        <w:rPr>
          <w:rFonts w:ascii="Times New Roman" w:hAnsi="Times New Roman" w:cs="Times New Roman"/>
          <w:sz w:val="26"/>
          <w:szCs w:val="26"/>
        </w:rPr>
        <w:t xml:space="preserve">, данное АП совершено повторно. Перед сбором материала </w:t>
      </w:r>
      <w:r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Фармонову У.М</w:t>
      </w:r>
      <w:r w:rsidRPr="0039526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разъяснены права и обязанности, сбор материала осуществлен под видеозапись, о чем </w:t>
      </w:r>
      <w:r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 У.М</w:t>
      </w:r>
      <w:r w:rsidRPr="0039526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уведомлен, свою вину не признал;</w:t>
      </w:r>
    </w:p>
    <w:p w:rsidR="00F77441" w:rsidRPr="00256DE3" w:rsidP="00F774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hAnsi="Times New Roman" w:cs="Times New Roman"/>
          <w:sz w:val="26"/>
          <w:szCs w:val="26"/>
          <w:lang w:eastAsia="ar-SA"/>
        </w:rPr>
        <w:t xml:space="preserve">- </w:t>
      </w:r>
      <w:r w:rsidRPr="0039526A">
        <w:rPr>
          <w:rFonts w:ascii="Times New Roman" w:hAnsi="Times New Roman" w:cs="Times New Roman"/>
          <w:sz w:val="26"/>
          <w:szCs w:val="26"/>
        </w:rPr>
        <w:t>копией постановления о назначении админис</w:t>
      </w:r>
      <w:r w:rsidRPr="0039526A">
        <w:rPr>
          <w:rFonts w:ascii="Times New Roman" w:hAnsi="Times New Roman" w:cs="Times New Roman"/>
          <w:sz w:val="26"/>
          <w:szCs w:val="26"/>
        </w:rPr>
        <w:t>тративного наказания №</w:t>
      </w:r>
      <w:r w:rsidRPr="0039526A" w:rsidR="00256DE3">
        <w:rPr>
          <w:rFonts w:ascii="Times New Roman" w:hAnsi="Times New Roman" w:cs="Times New Roman"/>
          <w:sz w:val="26"/>
          <w:szCs w:val="26"/>
        </w:rPr>
        <w:t>18810</w:t>
      </w:r>
      <w:r w:rsidR="00256DE3">
        <w:rPr>
          <w:rFonts w:ascii="Times New Roman" w:hAnsi="Times New Roman" w:cs="Times New Roman"/>
          <w:sz w:val="26"/>
          <w:szCs w:val="26"/>
        </w:rPr>
        <w:t>0</w:t>
      </w:r>
      <w:r w:rsidRPr="0039526A" w:rsidR="00256DE3">
        <w:rPr>
          <w:rFonts w:ascii="Times New Roman" w:hAnsi="Times New Roman" w:cs="Times New Roman"/>
          <w:sz w:val="26"/>
          <w:szCs w:val="26"/>
        </w:rPr>
        <w:t>862</w:t>
      </w:r>
      <w:r w:rsidR="00256DE3">
        <w:rPr>
          <w:rFonts w:ascii="Times New Roman" w:hAnsi="Times New Roman" w:cs="Times New Roman"/>
          <w:sz w:val="26"/>
          <w:szCs w:val="26"/>
        </w:rPr>
        <w:t>4</w:t>
      </w:r>
      <w:r w:rsidRPr="0039526A" w:rsidR="00256DE3">
        <w:rPr>
          <w:rFonts w:ascii="Times New Roman" w:hAnsi="Times New Roman" w:cs="Times New Roman"/>
          <w:sz w:val="26"/>
          <w:szCs w:val="26"/>
        </w:rPr>
        <w:t>0</w:t>
      </w:r>
      <w:r w:rsidR="00256DE3">
        <w:rPr>
          <w:rFonts w:ascii="Times New Roman" w:hAnsi="Times New Roman" w:cs="Times New Roman"/>
          <w:sz w:val="26"/>
          <w:szCs w:val="26"/>
        </w:rPr>
        <w:t xml:space="preserve">002049277 </w:t>
      </w:r>
      <w:r w:rsidRPr="0039526A">
        <w:rPr>
          <w:rFonts w:ascii="Times New Roman" w:hAnsi="Times New Roman" w:cs="Times New Roman"/>
          <w:sz w:val="26"/>
          <w:szCs w:val="26"/>
        </w:rPr>
        <w:t xml:space="preserve">от </w:t>
      </w:r>
      <w:r w:rsidR="00256DE3">
        <w:rPr>
          <w:rFonts w:ascii="Times New Roman" w:hAnsi="Times New Roman" w:cs="Times New Roman"/>
          <w:sz w:val="26"/>
          <w:szCs w:val="26"/>
        </w:rPr>
        <w:t>01.12</w:t>
      </w:r>
      <w:r w:rsidRPr="0039526A">
        <w:rPr>
          <w:rFonts w:ascii="Times New Roman" w:hAnsi="Times New Roman" w:cs="Times New Roman"/>
          <w:sz w:val="26"/>
          <w:szCs w:val="26"/>
        </w:rPr>
        <w:t xml:space="preserve">.2025, согласно которому </w:t>
      </w:r>
      <w:r w:rsidR="00256DE3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 У.М</w:t>
      </w:r>
      <w:r w:rsidRPr="0039526A">
        <w:rPr>
          <w:rFonts w:ascii="Times New Roman" w:hAnsi="Times New Roman" w:cs="Times New Roman"/>
          <w:sz w:val="26"/>
          <w:szCs w:val="26"/>
        </w:rPr>
        <w:t xml:space="preserve">. привлечен к административной ответственности по ч.1 ст.12.12 КоАП РФ и ему назначено </w:t>
      </w:r>
      <w:r w:rsidRPr="00256DE3">
        <w:rPr>
          <w:rFonts w:ascii="Times New Roman" w:hAnsi="Times New Roman" w:cs="Times New Roman"/>
          <w:sz w:val="26"/>
          <w:szCs w:val="26"/>
        </w:rPr>
        <w:t>наказание в виде штрафа в размере 1 500 рублей. Постановление вступило в законную</w:t>
      </w:r>
      <w:r w:rsidRPr="00256DE3">
        <w:rPr>
          <w:rFonts w:ascii="Times New Roman" w:hAnsi="Times New Roman" w:cs="Times New Roman"/>
          <w:sz w:val="26"/>
          <w:szCs w:val="26"/>
        </w:rPr>
        <w:t xml:space="preserve"> силу </w:t>
      </w:r>
      <w:r w:rsidRPr="00256DE3" w:rsidR="00256DE3">
        <w:rPr>
          <w:rFonts w:ascii="Times New Roman" w:hAnsi="Times New Roman" w:cs="Times New Roman"/>
          <w:sz w:val="26"/>
          <w:szCs w:val="26"/>
        </w:rPr>
        <w:t>12.12</w:t>
      </w:r>
      <w:r w:rsidRPr="00256DE3">
        <w:rPr>
          <w:rFonts w:ascii="Times New Roman" w:hAnsi="Times New Roman" w:cs="Times New Roman"/>
          <w:sz w:val="26"/>
          <w:szCs w:val="26"/>
        </w:rPr>
        <w:t>.2025;</w:t>
      </w:r>
    </w:p>
    <w:p w:rsidR="00256DE3" w:rsidRPr="00256DE3" w:rsidP="00F774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DE3">
        <w:rPr>
          <w:rFonts w:ascii="Times New Roman" w:hAnsi="Times New Roman" w:cs="Times New Roman"/>
          <w:sz w:val="26"/>
          <w:szCs w:val="26"/>
          <w:lang w:bidi="ru-RU"/>
        </w:rPr>
        <w:t xml:space="preserve">- </w:t>
      </w:r>
      <w:r w:rsidRPr="00256DE3">
        <w:rPr>
          <w:rFonts w:ascii="Times New Roman" w:hAnsi="Times New Roman" w:cs="Times New Roman"/>
          <w:sz w:val="26"/>
          <w:szCs w:val="26"/>
        </w:rPr>
        <w:t>выкопировкой с сервиса ГИС ГМП, согласно которой административный штраф по постановлению №</w:t>
      </w:r>
      <w:r w:rsidRPr="0039526A">
        <w:rPr>
          <w:rFonts w:ascii="Times New Roman" w:hAnsi="Times New Roman" w:cs="Times New Roman"/>
          <w:sz w:val="26"/>
          <w:szCs w:val="26"/>
        </w:rPr>
        <w:t>18810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9526A">
        <w:rPr>
          <w:rFonts w:ascii="Times New Roman" w:hAnsi="Times New Roman" w:cs="Times New Roman"/>
          <w:sz w:val="26"/>
          <w:szCs w:val="26"/>
        </w:rPr>
        <w:t>862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9526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002049277 </w:t>
      </w:r>
      <w:r w:rsidRPr="00256DE3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01.12.2025</w:t>
      </w:r>
      <w:r w:rsidRPr="00256D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Фармоновым У.М</w:t>
      </w:r>
      <w:r w:rsidRPr="00256DE3">
        <w:rPr>
          <w:rFonts w:ascii="Times New Roman" w:hAnsi="Times New Roman" w:cs="Times New Roman"/>
          <w:sz w:val="26"/>
          <w:szCs w:val="26"/>
        </w:rPr>
        <w:t xml:space="preserve">. </w:t>
      </w:r>
      <w:r w:rsidRPr="00256DE3">
        <w:rPr>
          <w:rFonts w:ascii="Times New Roman" w:hAnsi="Times New Roman" w:cs="Times New Roman"/>
          <w:color w:val="FF0000"/>
          <w:sz w:val="26"/>
          <w:szCs w:val="26"/>
        </w:rPr>
        <w:t xml:space="preserve">оплачен </w:t>
      </w:r>
      <w:r>
        <w:rPr>
          <w:rFonts w:ascii="Times New Roman" w:hAnsi="Times New Roman" w:cs="Times New Roman"/>
          <w:color w:val="FF0000"/>
          <w:sz w:val="26"/>
          <w:szCs w:val="26"/>
        </w:rPr>
        <w:t>04.12</w:t>
      </w:r>
      <w:r w:rsidRPr="00256DE3">
        <w:rPr>
          <w:rFonts w:ascii="Times New Roman" w:hAnsi="Times New Roman" w:cs="Times New Roman"/>
          <w:color w:val="FF0000"/>
          <w:sz w:val="26"/>
          <w:szCs w:val="26"/>
        </w:rPr>
        <w:t>.2025</w:t>
      </w:r>
      <w:r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697DEB" w:rsidRPr="00256DE3" w:rsidP="0056587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6DE3">
        <w:rPr>
          <w:rFonts w:ascii="Times New Roman" w:hAnsi="Times New Roman" w:cs="Times New Roman"/>
          <w:sz w:val="26"/>
          <w:szCs w:val="26"/>
        </w:rPr>
        <w:t xml:space="preserve">- </w:t>
      </w:r>
      <w:r w:rsidRPr="00256DE3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256DE3">
        <w:rPr>
          <w:rFonts w:ascii="Times New Roman" w:hAnsi="Times New Roman" w:cs="Times New Roman"/>
          <w:sz w:val="26"/>
          <w:szCs w:val="26"/>
        </w:rPr>
        <w:t>-</w:t>
      </w:r>
      <w:r w:rsidRPr="00256DE3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256DE3">
        <w:rPr>
          <w:rFonts w:ascii="Times New Roman" w:hAnsi="Times New Roman" w:cs="Times New Roman"/>
          <w:sz w:val="26"/>
          <w:szCs w:val="26"/>
        </w:rPr>
        <w:t xml:space="preserve"> диском с видеозаписью, согласно которой транспортное средство </w:t>
      </w:r>
      <w:r w:rsidR="00256DE3">
        <w:rPr>
          <w:rFonts w:ascii="Times New Roman" w:hAnsi="Times New Roman" w:cs="Times New Roman"/>
          <w:sz w:val="26"/>
          <w:szCs w:val="26"/>
        </w:rPr>
        <w:t>Фольксваген Поло</w:t>
      </w:r>
      <w:r w:rsidRPr="0039526A" w:rsidR="00256DE3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 w:rsidR="00256DE3">
        <w:rPr>
          <w:rFonts w:ascii="Times New Roman" w:hAnsi="Times New Roman" w:cs="Times New Roman"/>
          <w:sz w:val="26"/>
          <w:szCs w:val="26"/>
        </w:rPr>
        <w:t>Е921ХХ</w:t>
      </w:r>
      <w:r w:rsidRPr="0039526A" w:rsidR="00256DE3">
        <w:rPr>
          <w:rFonts w:ascii="Times New Roman" w:hAnsi="Times New Roman" w:cs="Times New Roman"/>
          <w:sz w:val="26"/>
          <w:szCs w:val="26"/>
        </w:rPr>
        <w:t xml:space="preserve"> 186</w:t>
      </w:r>
      <w:r w:rsidR="00256DE3">
        <w:rPr>
          <w:rFonts w:ascii="Times New Roman" w:hAnsi="Times New Roman" w:cs="Times New Roman"/>
          <w:sz w:val="26"/>
          <w:szCs w:val="26"/>
        </w:rPr>
        <w:t xml:space="preserve">, </w:t>
      </w:r>
      <w:r w:rsidRPr="0039526A" w:rsidR="00256DE3">
        <w:rPr>
          <w:rFonts w:ascii="Times New Roman" w:hAnsi="Times New Roman" w:cs="Times New Roman"/>
          <w:sz w:val="26"/>
          <w:szCs w:val="26"/>
        </w:rPr>
        <w:t>осуществил</w:t>
      </w:r>
      <w:r w:rsidR="00256DE3">
        <w:rPr>
          <w:rFonts w:ascii="Times New Roman" w:hAnsi="Times New Roman" w:cs="Times New Roman"/>
          <w:sz w:val="26"/>
          <w:szCs w:val="26"/>
        </w:rPr>
        <w:t>о</w:t>
      </w:r>
      <w:r w:rsidRPr="0039526A" w:rsidR="00256DE3">
        <w:rPr>
          <w:rFonts w:ascii="Times New Roman" w:hAnsi="Times New Roman" w:cs="Times New Roman"/>
          <w:sz w:val="26"/>
          <w:szCs w:val="26"/>
        </w:rPr>
        <w:t xml:space="preserve"> проезд на запрещающий</w:t>
      </w:r>
      <w:r w:rsidR="00256DE3">
        <w:rPr>
          <w:rFonts w:ascii="Times New Roman" w:hAnsi="Times New Roman" w:cs="Times New Roman"/>
          <w:sz w:val="26"/>
          <w:szCs w:val="26"/>
        </w:rPr>
        <w:t xml:space="preserve"> (</w:t>
      </w:r>
      <w:r w:rsidRPr="00256DE3" w:rsidR="00256DE3">
        <w:rPr>
          <w:rFonts w:ascii="Times New Roman" w:hAnsi="Times New Roman" w:cs="Times New Roman"/>
          <w:color w:val="FF0000"/>
          <w:sz w:val="26"/>
          <w:szCs w:val="26"/>
        </w:rPr>
        <w:t>желтый</w:t>
      </w:r>
      <w:r w:rsidR="00256DE3">
        <w:rPr>
          <w:rFonts w:ascii="Times New Roman" w:hAnsi="Times New Roman" w:cs="Times New Roman"/>
          <w:sz w:val="26"/>
          <w:szCs w:val="26"/>
        </w:rPr>
        <w:t>)</w:t>
      </w:r>
      <w:r w:rsidRPr="0039526A" w:rsidR="00256DE3">
        <w:rPr>
          <w:rFonts w:ascii="Times New Roman" w:hAnsi="Times New Roman" w:cs="Times New Roman"/>
          <w:sz w:val="26"/>
          <w:szCs w:val="26"/>
        </w:rPr>
        <w:t xml:space="preserve"> сигнал светофора</w:t>
      </w:r>
      <w:r w:rsidRPr="00256DE3">
        <w:rPr>
          <w:rFonts w:ascii="Times New Roman" w:hAnsi="Times New Roman" w:cs="Times New Roman"/>
          <w:sz w:val="26"/>
          <w:szCs w:val="26"/>
        </w:rPr>
        <w:t>.</w:t>
      </w:r>
    </w:p>
    <w:p w:rsidR="00660A56" w:rsidRPr="0039526A" w:rsidP="005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6DE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1.5 Правил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дорожного движения Российской Федерации (утверждены Постановлением Правительства РФ от 23 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660A56" w:rsidRPr="00395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пол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всем пути следования транспортного средства и в точности соблюдать требования Правил дорожного движения.</w:t>
      </w:r>
    </w:p>
    <w:p w:rsidR="00660A56" w:rsidRPr="00395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п. 10.1 ПДД РФ выбранная скорость движения должна обеспечивать водителю возможность постоянного контроля за движением транспортного средства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им требований Правил дорожного движения.</w:t>
      </w:r>
    </w:p>
    <w:p w:rsidR="00660A56" w:rsidRPr="00395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660A56" w:rsidRPr="00395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height-relative:page;mso-width-relative:page;position:absolute;z-index:251659264" from="5.15pt,4.15pt" to="5.15pt,4.1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1.3. Пра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вил дорожного движения (утверждены Постановлением Правительства РФ от 23 октября 1993 г. N 1090), участники </w:t>
      </w:r>
      <w:r w:rsidRPr="00395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дорожного движения </w:t>
      </w:r>
      <w:r w:rsidRPr="00395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обязаны знать и соблюдать относящиеся к ним требования Правил, сигналов светофоров, знаков и разметки. </w:t>
      </w:r>
    </w:p>
    <w:p w:rsidR="00660A56" w:rsidRPr="003952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6" w:anchor="sub_614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6.14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6" w:anchor="sub_10029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перекрестка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hyperlink r:id="rId6" w:anchor="sub_10040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пешеходного перехода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</w:p>
    <w:p w:rsidR="00660A56" w:rsidRPr="0039526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7" w:anchor="dst101062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(знаком 6.16),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 а при ее отсутствии: на перекрестке - перед пересекаемой проезжей частью (с учетом пункта </w:t>
      </w:r>
      <w:hyperlink r:id="rId8" w:anchor="dst100933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13.7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 П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равил), не создавая помех пешеходам; перед железнодорожным переездом - в соответствии с пунктом </w:t>
      </w:r>
      <w:hyperlink r:id="rId9" w:anchor="dst100349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15.4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Правил; в других местах - пе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 светофором или регулировщиком, не создавая помех транспортным средствам и пешеходам, движение которых разрешено.</w:t>
      </w:r>
    </w:p>
    <w:p w:rsidR="00660A56" w:rsidRPr="0039526A">
      <w:pPr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Нарушение </w:t>
      </w:r>
      <w:r w:rsidR="00256DE3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Фармоновым У.М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95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выезде на регулируемый перекресток на запрещающий </w:t>
      </w:r>
      <w:r w:rsidRPr="0039526A" w:rsidR="002111D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(желтый</w:t>
      </w:r>
      <w:r w:rsidRPr="0039526A" w:rsidR="002111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сигнал светофора</w:t>
      </w:r>
      <w:r w:rsidRPr="003952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п. 6.2 ПДД РФ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образует состав рассматриваемого правонарушения. </w:t>
      </w:r>
    </w:p>
    <w:p w:rsidR="00660A56" w:rsidRPr="0039526A">
      <w:pPr>
        <w:shd w:val="clear" w:color="auto" w:fill="FFFFFF"/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ла не содержат.</w:t>
      </w:r>
    </w:p>
    <w:p w:rsidR="00660A56" w:rsidRPr="003952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РФ, проезд на запрещающий сигнал светофора или на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запрещающий жест регулировщика, за исключением случаев, предусмотренных </w:t>
      </w:r>
      <w:hyperlink r:id="rId10" w:anchor="dst100971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12.10</w:t>
        </w:r>
      </w:hyperlink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Кодекса и </w:t>
      </w:r>
      <w:hyperlink r:id="rId11" w:anchor="dst2868" w:history="1">
        <w:r w:rsidRPr="003952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 w:rsidRPr="0039526A" w:rsidR="009F0F54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настоящей статьи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0A56" w:rsidRPr="0039526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Положения ч. 3 ст. 12.12 КоАП РФ необходимо рассматривать во взаимосвязи со ст. 4.6 КоАП РФ, устанавливающей, что лицо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660A56" w:rsidRPr="0039526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Учитывая, что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256DE3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 У.М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. 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судья квалифицирует по ч. 3 ст.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12.12 Кодекса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660A56" w:rsidRPr="0039526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При назначении наказания судья учитывает характер совершенного правонарушения, </w:t>
      </w:r>
      <w:r w:rsidRPr="0039526A" w:rsidR="008F1B1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данные о 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личност</w:t>
      </w:r>
      <w:r w:rsidRPr="0039526A" w:rsidR="008F1B14">
        <w:rPr>
          <w:rFonts w:ascii="Times New Roman" w:eastAsia="Times New Roman" w:hAnsi="Times New Roman" w:cs="Calibri"/>
          <w:sz w:val="26"/>
          <w:szCs w:val="26"/>
          <w:lang w:eastAsia="ru-RU"/>
        </w:rPr>
        <w:t>и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256DE3">
        <w:rPr>
          <w:rFonts w:ascii="Times New Roman" w:hAnsi="Times New Roman" w:cs="Times New Roman"/>
          <w:color w:val="C00000"/>
          <w:sz w:val="26"/>
          <w:szCs w:val="26"/>
          <w:lang w:eastAsia="ar-SA"/>
        </w:rPr>
        <w:t>Фармонова У.М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., его имущественное положение</w:t>
      </w:r>
      <w:r w:rsidRPr="0039526A" w:rsidR="00AB5FE7"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Pr="0039526A" w:rsidR="00AB5FE7">
        <w:rPr>
          <w:rFonts w:ascii="Times New Roman" w:hAnsi="Times New Roman" w:cs="Times New Roman"/>
          <w:sz w:val="26"/>
          <w:szCs w:val="26"/>
        </w:rPr>
        <w:t xml:space="preserve"> совершение однородных административных правонарушений, предусмотренных</w:t>
      </w:r>
      <w:r w:rsidRPr="0039526A" w:rsidR="00ED0118">
        <w:rPr>
          <w:rFonts w:ascii="Times New Roman" w:hAnsi="Times New Roman" w:cs="Times New Roman"/>
          <w:sz w:val="26"/>
          <w:szCs w:val="26"/>
        </w:rPr>
        <w:t xml:space="preserve"> главой 12 КоАП РФ</w:t>
      </w:r>
      <w:r w:rsidRPr="0039526A" w:rsidR="0047110B">
        <w:rPr>
          <w:rFonts w:ascii="Times New Roman" w:hAnsi="Times New Roman" w:cs="Times New Roman"/>
          <w:sz w:val="26"/>
          <w:szCs w:val="26"/>
        </w:rPr>
        <w:t>, что подтверждается реестром право</w:t>
      </w:r>
      <w:r w:rsidRPr="0039526A" w:rsidR="003C735A">
        <w:rPr>
          <w:rFonts w:ascii="Times New Roman" w:hAnsi="Times New Roman" w:cs="Times New Roman"/>
          <w:sz w:val="26"/>
          <w:szCs w:val="26"/>
        </w:rPr>
        <w:t>н</w:t>
      </w:r>
      <w:r w:rsidRPr="0039526A" w:rsidR="0047110B">
        <w:rPr>
          <w:rFonts w:ascii="Times New Roman" w:hAnsi="Times New Roman" w:cs="Times New Roman"/>
          <w:sz w:val="26"/>
          <w:szCs w:val="26"/>
        </w:rPr>
        <w:t>арушений</w:t>
      </w:r>
      <w:r w:rsidRPr="0039526A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:rsidR="00885A13" w:rsidRPr="0039526A" w:rsidP="00885A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</w:t>
      </w:r>
      <w:r w:rsidRPr="0039526A">
        <w:rPr>
          <w:rFonts w:ascii="Times New Roman" w:hAnsi="Times New Roman" w:cs="Times New Roman"/>
          <w:sz w:val="26"/>
          <w:szCs w:val="26"/>
        </w:rPr>
        <w:t>является признание вины.</w:t>
      </w:r>
    </w:p>
    <w:p w:rsidR="0088259E" w:rsidRPr="0039526A" w:rsidP="00885A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Обстоятельств, отягчающих административную ответственность, в соответствии со</w:t>
      </w:r>
      <w:r w:rsidRPr="0039526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ст. 4.3 Кодекса Российской Федерации об административных правонарушениях, </w:t>
      </w:r>
      <w:r w:rsidRPr="0039526A"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A820D3" w:rsidRPr="0039526A" w:rsidP="00A82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820D3" w:rsidRPr="0039526A" w:rsidP="00A820D3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CD57FB" w:rsidRPr="0039526A" w:rsidP="00CD57FB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hAnsi="Times New Roman" w:cs="Times New Roman"/>
          <w:sz w:val="26"/>
          <w:szCs w:val="26"/>
        </w:rPr>
        <w:tab/>
      </w:r>
      <w:r w:rsidR="00774505">
        <w:rPr>
          <w:rFonts w:ascii="Times New Roman" w:hAnsi="Times New Roman" w:cs="Times New Roman"/>
          <w:sz w:val="26"/>
          <w:szCs w:val="26"/>
        </w:rPr>
        <w:t>Фармонова</w:t>
      </w:r>
      <w:r w:rsidR="007745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УМ</w:t>
      </w:r>
      <w:r w:rsidRPr="0039526A" w:rsid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9526A" w:rsidR="00A82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правонарушения, предусмотренного ч. 3 ст.12.12 Кодекса Российской Федерации об административных правонарушениях, </w:t>
      </w:r>
      <w:r w:rsidRPr="0039526A" w:rsidR="00F41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назначить ему административное наказание в виде административного штрафа в размере 7 500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(семь тысяч пятьсот) рублей.</w:t>
      </w:r>
    </w:p>
    <w:p w:rsidR="00CD57FB" w:rsidRPr="0039526A" w:rsidP="00CD57FB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Штраф должен быть </w:t>
      </w:r>
      <w:r w:rsidRPr="00EC0D6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уплачен на расчетный счет: </w:t>
      </w:r>
      <w:r w:rsidRPr="00EC0D62">
        <w:rPr>
          <w:rFonts w:ascii="Times New Roman" w:hAnsi="Times New Roman" w:cs="Times New Roman"/>
          <w:sz w:val="26"/>
          <w:szCs w:val="26"/>
        </w:rPr>
        <w:t xml:space="preserve">03100643000000018700 Получатель УФК по Ханты-Мансийскому автономному округу-Югре (УМВД России по ХМАО-Югре) в </w:t>
      </w:r>
      <w:r w:rsidRPr="00EC0D62" w:rsidR="00EC0D62">
        <w:rPr>
          <w:rFonts w:ascii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EC0D62">
        <w:rPr>
          <w:rFonts w:ascii="Times New Roman" w:hAnsi="Times New Roman" w:cs="Times New Roman"/>
          <w:sz w:val="26"/>
          <w:szCs w:val="26"/>
        </w:rPr>
        <w:t xml:space="preserve"> БИК 007162163, ОКТМО </w:t>
      </w:r>
      <w:r w:rsidRPr="00EC0D62">
        <w:rPr>
          <w:rFonts w:ascii="Times New Roman" w:hAnsi="Times New Roman" w:cs="Times New Roman"/>
          <w:color w:val="FF0000"/>
          <w:sz w:val="26"/>
          <w:szCs w:val="26"/>
        </w:rPr>
        <w:t>71874000</w:t>
      </w:r>
      <w:r w:rsidRPr="00EC0D62">
        <w:rPr>
          <w:rFonts w:ascii="Times New Roman" w:hAnsi="Times New Roman" w:cs="Times New Roman"/>
          <w:sz w:val="26"/>
          <w:szCs w:val="26"/>
        </w:rPr>
        <w:t xml:space="preserve">, ИНН 8601010390, КПП 860101001, кор/сч 40102810245370000007, КБК </w:t>
      </w:r>
      <w:r w:rsidRPr="00EC0D62">
        <w:rPr>
          <w:rFonts w:ascii="Times New Roman" w:hAnsi="Times New Roman" w:cs="Times New Roman"/>
          <w:color w:val="C00000"/>
          <w:sz w:val="26"/>
          <w:szCs w:val="26"/>
        </w:rPr>
        <w:t>188116</w:t>
      </w:r>
      <w:r w:rsidRPr="00EC0D62" w:rsidR="00EC0D62">
        <w:rPr>
          <w:rFonts w:ascii="Times New Roman" w:hAnsi="Times New Roman" w:cs="Times New Roman"/>
          <w:color w:val="C00000"/>
          <w:sz w:val="26"/>
          <w:szCs w:val="26"/>
        </w:rPr>
        <w:t>30020016000140</w:t>
      </w:r>
      <w:r w:rsidR="00EC0D62">
        <w:rPr>
          <w:rFonts w:ascii="Times New Roman" w:hAnsi="Times New Roman" w:cs="Times New Roman"/>
          <w:color w:val="C00000"/>
          <w:sz w:val="26"/>
          <w:szCs w:val="26"/>
        </w:rPr>
        <w:t>,</w:t>
      </w:r>
      <w:r w:rsidRPr="00EC0D62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EC0D62">
        <w:rPr>
          <w:rFonts w:ascii="Times New Roman" w:hAnsi="Times New Roman" w:cs="Times New Roman"/>
          <w:sz w:val="26"/>
          <w:szCs w:val="26"/>
        </w:rPr>
        <w:t>УИН 188104862</w:t>
      </w:r>
      <w:r w:rsidRPr="00EC0D62" w:rsidR="00EC0D62">
        <w:rPr>
          <w:rFonts w:ascii="Times New Roman" w:hAnsi="Times New Roman" w:cs="Times New Roman"/>
          <w:sz w:val="26"/>
          <w:szCs w:val="26"/>
        </w:rPr>
        <w:t>6</w:t>
      </w:r>
      <w:r w:rsidRPr="00EC0D62">
        <w:rPr>
          <w:rFonts w:ascii="Times New Roman" w:hAnsi="Times New Roman" w:cs="Times New Roman"/>
          <w:sz w:val="26"/>
          <w:szCs w:val="26"/>
        </w:rPr>
        <w:t>02900</w:t>
      </w:r>
      <w:r w:rsidRPr="00EC0D62" w:rsidR="00EC0D62">
        <w:rPr>
          <w:rFonts w:ascii="Times New Roman" w:hAnsi="Times New Roman" w:cs="Times New Roman"/>
          <w:sz w:val="26"/>
          <w:szCs w:val="26"/>
        </w:rPr>
        <w:t>0</w:t>
      </w:r>
      <w:r w:rsidR="00774505">
        <w:rPr>
          <w:rFonts w:ascii="Times New Roman" w:hAnsi="Times New Roman" w:cs="Times New Roman"/>
          <w:sz w:val="26"/>
          <w:szCs w:val="26"/>
        </w:rPr>
        <w:t>1674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CD57FB" w:rsidRPr="0039526A" w:rsidP="00CD5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D57FB" w:rsidRPr="0039526A" w:rsidP="00CD57F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за неуплату администр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D57FB" w:rsidRPr="0039526A" w:rsidP="00CD57F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Нефтеюганский районный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9526A">
        <w:rPr>
          <w:rFonts w:ascii="Times New Roman" w:hAnsi="Times New Roman" w:cs="Times New Roman"/>
          <w:sz w:val="26"/>
          <w:szCs w:val="26"/>
        </w:rPr>
        <w:t>.</w:t>
      </w:r>
    </w:p>
    <w:p w:rsidR="00CD57FB" w:rsidRPr="0039526A" w:rsidP="00E80BBC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</w:p>
    <w:p w:rsidR="00660A56" w:rsidRPr="0039526A" w:rsidP="00FE5971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</w:p>
    <w:p w:rsidR="00660A56" w:rsidRPr="003952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952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Мировой судья                                             Р.В. Голованюк</w:t>
      </w:r>
    </w:p>
    <w:sectPr w:rsidSect="007F36E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6E"/>
    <w:rsid w:val="0000092D"/>
    <w:rsid w:val="000410A8"/>
    <w:rsid w:val="000563BA"/>
    <w:rsid w:val="000A7180"/>
    <w:rsid w:val="000D3211"/>
    <w:rsid w:val="0014393E"/>
    <w:rsid w:val="00151099"/>
    <w:rsid w:val="0016586E"/>
    <w:rsid w:val="00177A87"/>
    <w:rsid w:val="001C7363"/>
    <w:rsid w:val="002111D4"/>
    <w:rsid w:val="00212ACD"/>
    <w:rsid w:val="002566AC"/>
    <w:rsid w:val="00256DE3"/>
    <w:rsid w:val="002672C1"/>
    <w:rsid w:val="002915EE"/>
    <w:rsid w:val="002A0FA2"/>
    <w:rsid w:val="002B0CE1"/>
    <w:rsid w:val="002C7ADD"/>
    <w:rsid w:val="003051EE"/>
    <w:rsid w:val="0032075E"/>
    <w:rsid w:val="0035352A"/>
    <w:rsid w:val="00355966"/>
    <w:rsid w:val="003612E7"/>
    <w:rsid w:val="0039526A"/>
    <w:rsid w:val="003B3D6A"/>
    <w:rsid w:val="003C735A"/>
    <w:rsid w:val="003E0852"/>
    <w:rsid w:val="0047110B"/>
    <w:rsid w:val="004B59E7"/>
    <w:rsid w:val="005016AE"/>
    <w:rsid w:val="005603E7"/>
    <w:rsid w:val="00565873"/>
    <w:rsid w:val="005D3037"/>
    <w:rsid w:val="005D303D"/>
    <w:rsid w:val="005F5809"/>
    <w:rsid w:val="006456E9"/>
    <w:rsid w:val="00647B5B"/>
    <w:rsid w:val="00660A56"/>
    <w:rsid w:val="00662830"/>
    <w:rsid w:val="006654E1"/>
    <w:rsid w:val="00697DEB"/>
    <w:rsid w:val="00703BFC"/>
    <w:rsid w:val="0070545B"/>
    <w:rsid w:val="00740959"/>
    <w:rsid w:val="00746B38"/>
    <w:rsid w:val="00774505"/>
    <w:rsid w:val="0079023C"/>
    <w:rsid w:val="007D1142"/>
    <w:rsid w:val="007E716D"/>
    <w:rsid w:val="007F36E9"/>
    <w:rsid w:val="008161A1"/>
    <w:rsid w:val="0088259E"/>
    <w:rsid w:val="00885A13"/>
    <w:rsid w:val="008F1B14"/>
    <w:rsid w:val="009110A1"/>
    <w:rsid w:val="009111F9"/>
    <w:rsid w:val="00923B5D"/>
    <w:rsid w:val="009278AF"/>
    <w:rsid w:val="00933813"/>
    <w:rsid w:val="0093431A"/>
    <w:rsid w:val="0095366D"/>
    <w:rsid w:val="009620F2"/>
    <w:rsid w:val="00967DFA"/>
    <w:rsid w:val="0097443F"/>
    <w:rsid w:val="009C2FA4"/>
    <w:rsid w:val="009F0F54"/>
    <w:rsid w:val="009F389F"/>
    <w:rsid w:val="00A10AF1"/>
    <w:rsid w:val="00A162AF"/>
    <w:rsid w:val="00A20739"/>
    <w:rsid w:val="00A45804"/>
    <w:rsid w:val="00A46EDD"/>
    <w:rsid w:val="00A47D01"/>
    <w:rsid w:val="00A52609"/>
    <w:rsid w:val="00A72478"/>
    <w:rsid w:val="00A820D3"/>
    <w:rsid w:val="00AB5FE7"/>
    <w:rsid w:val="00AF365C"/>
    <w:rsid w:val="00B10E37"/>
    <w:rsid w:val="00B31926"/>
    <w:rsid w:val="00B40252"/>
    <w:rsid w:val="00B926EF"/>
    <w:rsid w:val="00BA29D1"/>
    <w:rsid w:val="00BC5B7E"/>
    <w:rsid w:val="00BE22FB"/>
    <w:rsid w:val="00BE27AF"/>
    <w:rsid w:val="00C26F55"/>
    <w:rsid w:val="00C27772"/>
    <w:rsid w:val="00C476F1"/>
    <w:rsid w:val="00C70714"/>
    <w:rsid w:val="00C80B88"/>
    <w:rsid w:val="00CA7D67"/>
    <w:rsid w:val="00CB4B01"/>
    <w:rsid w:val="00CC1A2D"/>
    <w:rsid w:val="00CC26FB"/>
    <w:rsid w:val="00CD57FB"/>
    <w:rsid w:val="00CF5C77"/>
    <w:rsid w:val="00D37604"/>
    <w:rsid w:val="00D4041F"/>
    <w:rsid w:val="00D81C1A"/>
    <w:rsid w:val="00DA7521"/>
    <w:rsid w:val="00DD54F9"/>
    <w:rsid w:val="00DD58E6"/>
    <w:rsid w:val="00DE2D53"/>
    <w:rsid w:val="00DF5406"/>
    <w:rsid w:val="00E04EDA"/>
    <w:rsid w:val="00E616F1"/>
    <w:rsid w:val="00E640BC"/>
    <w:rsid w:val="00E80BBC"/>
    <w:rsid w:val="00EB2E5F"/>
    <w:rsid w:val="00EC0D62"/>
    <w:rsid w:val="00ED0118"/>
    <w:rsid w:val="00EE67B9"/>
    <w:rsid w:val="00F26B44"/>
    <w:rsid w:val="00F41AA1"/>
    <w:rsid w:val="00F42F92"/>
    <w:rsid w:val="00F706AF"/>
    <w:rsid w:val="00F73122"/>
    <w:rsid w:val="00F77441"/>
    <w:rsid w:val="00FE5971"/>
    <w:rsid w:val="00FF3DEA"/>
    <w:rsid w:val="00FF5234"/>
    <w:rsid w:val="17B27FF8"/>
    <w:rsid w:val="31A9209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B10465-1CB8-4342-93CC-7A2A7EE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D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303D"/>
    <w:rPr>
      <w:rFonts w:ascii="Segoe UI" w:hAnsi="Segoe UI" w:eastAsiaTheme="minorHAns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151099"/>
    <w:rPr>
      <w:rFonts w:ascii="Calibri" w:eastAsia="Times New Roman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510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qFormat/>
    <w:rsid w:val="00D37604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37604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2">
    <w:name w:val="Body Text 2"/>
    <w:basedOn w:val="Normal"/>
    <w:link w:val="21"/>
    <w:semiHidden/>
    <w:unhideWhenUsed/>
    <w:rsid w:val="004B59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DefaultParagraphFont"/>
    <w:link w:val="BodyText2"/>
    <w:semiHidden/>
    <w:rsid w:val="004B59E7"/>
    <w:rPr>
      <w:rFonts w:eastAsia="Times New Roman"/>
      <w:sz w:val="24"/>
      <w:szCs w:val="24"/>
    </w:rPr>
  </w:style>
  <w:style w:type="paragraph" w:styleId="Title">
    <w:name w:val="Title"/>
    <w:basedOn w:val="Normal"/>
    <w:link w:val="a0"/>
    <w:qFormat/>
    <w:rsid w:val="00565873"/>
    <w:pPr>
      <w:spacing w:after="0" w:line="240" w:lineRule="auto"/>
      <w:jc w:val="center"/>
    </w:pPr>
    <w:rPr>
      <w:rFonts w:ascii="Arial" w:eastAsia="Times New Roman" w:hAnsi="Arial" w:cs="Times New Roman"/>
      <w:b/>
      <w:bCs/>
      <w:lang w:eastAsia="ru-RU"/>
    </w:rPr>
  </w:style>
  <w:style w:type="character" w:customStyle="1" w:styleId="a0">
    <w:name w:val="Название Знак"/>
    <w:basedOn w:val="DefaultParagraphFont"/>
    <w:link w:val="Title"/>
    <w:rsid w:val="00565873"/>
    <w:rPr>
      <w:rFonts w:ascii="Arial" w:eastAsia="Times New Roman" w:hAnsi="Arial"/>
      <w:b/>
      <w:bCs/>
      <w:sz w:val="22"/>
      <w:szCs w:val="22"/>
    </w:rPr>
  </w:style>
  <w:style w:type="paragraph" w:styleId="BodyTextIndent">
    <w:name w:val="Body Text Indent"/>
    <w:basedOn w:val="Normal"/>
    <w:link w:val="a1"/>
    <w:semiHidden/>
    <w:unhideWhenUsed/>
    <w:rsid w:val="005658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65873"/>
    <w:rPr>
      <w:rFonts w:eastAsia="Times New Roman"/>
      <w:sz w:val="24"/>
      <w:szCs w:val="24"/>
    </w:rPr>
  </w:style>
  <w:style w:type="character" w:customStyle="1" w:styleId="2Exact">
    <w:name w:val="Основной текст (2) Exact"/>
    <w:basedOn w:val="DefaultParagraphFont"/>
    <w:rsid w:val="00C80B88"/>
    <w:rPr>
      <w:rFonts w:ascii="Times New Roman" w:eastAsia="Times New Roman" w:hAnsi="Times New Roman" w:cs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65278/2589a95e710dff5a9cba25e223c5d03303e8f45f/" TargetMode="External" /><Relationship Id="rId11" Type="http://schemas.openxmlformats.org/officeDocument/2006/relationships/hyperlink" Target="http://www.consultant.ru/document/cons_doc_LAW_365278/8e1db11085c966408d1ce0191aef369706a76759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8/statia-28.2/?marker=fdoctlaw" TargetMode="External" /><Relationship Id="rId6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7" Type="http://schemas.openxmlformats.org/officeDocument/2006/relationships/hyperlink" Target="http://www.consultant.ru/document/cons_doc_LAW_349012/db42b5c237bc640cfae0ecdcee460f87f1fb9cd3/" TargetMode="External" /><Relationship Id="rId8" Type="http://schemas.openxmlformats.org/officeDocument/2006/relationships/hyperlink" Target="http://www.consultant.ru/document/cons_doc_LAW_349012/74cbe820904f4f8ce76047ddbd81d14c8b953d3e/" TargetMode="External" /><Relationship Id="rId9" Type="http://schemas.openxmlformats.org/officeDocument/2006/relationships/hyperlink" Target="http://www.consultant.ru/document/cons_doc_LAW_349012/30652b56dc31f25e043cecc891a1b6c6d342b56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